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5E62" w14:textId="77777777" w:rsidR="00227A73" w:rsidRDefault="00227A73" w:rsidP="00227A73">
      <w:pPr>
        <w:jc w:val="center"/>
        <w:rPr>
          <w:b/>
          <w:bCs/>
          <w:sz w:val="28"/>
          <w:szCs w:val="28"/>
        </w:rPr>
      </w:pPr>
    </w:p>
    <w:p w14:paraId="007A4460" w14:textId="77777777" w:rsidR="00227A73" w:rsidRDefault="00227A73" w:rsidP="00227A73">
      <w:pPr>
        <w:jc w:val="center"/>
        <w:rPr>
          <w:b/>
          <w:bCs/>
          <w:sz w:val="28"/>
          <w:szCs w:val="28"/>
        </w:rPr>
      </w:pPr>
    </w:p>
    <w:p w14:paraId="64F40C2B" w14:textId="1FAB0F64" w:rsidR="00227A73" w:rsidRPr="00227A73" w:rsidRDefault="00227A73" w:rsidP="00227A73">
      <w:pPr>
        <w:jc w:val="center"/>
        <w:rPr>
          <w:b/>
          <w:bCs/>
          <w:sz w:val="28"/>
          <w:szCs w:val="28"/>
        </w:rPr>
      </w:pPr>
      <w:r w:rsidRPr="00227A73">
        <w:rPr>
          <w:b/>
          <w:bCs/>
          <w:sz w:val="28"/>
          <w:szCs w:val="28"/>
        </w:rPr>
        <w:t>ADHESIÓN A LA PROPUESTA DE APOYO PARA LA CONCESIÓN DEL</w:t>
      </w:r>
    </w:p>
    <w:p w14:paraId="37989B36" w14:textId="48FBC5D5" w:rsidR="00227A73" w:rsidRDefault="00227A73" w:rsidP="00227A73">
      <w:pPr>
        <w:jc w:val="center"/>
        <w:rPr>
          <w:b/>
          <w:bCs/>
          <w:sz w:val="28"/>
          <w:szCs w:val="28"/>
        </w:rPr>
      </w:pPr>
      <w:r w:rsidRPr="00227A73">
        <w:rPr>
          <w:b/>
          <w:bCs/>
          <w:sz w:val="28"/>
          <w:szCs w:val="28"/>
        </w:rPr>
        <w:t>DÍA INTERNACIONAL DEL MARKETING</w:t>
      </w:r>
    </w:p>
    <w:p w14:paraId="7DE164E7" w14:textId="4AE8DAAB" w:rsidR="00227A73" w:rsidRDefault="00227A73" w:rsidP="00227A73">
      <w:pPr>
        <w:jc w:val="center"/>
        <w:rPr>
          <w:b/>
          <w:bCs/>
          <w:sz w:val="28"/>
          <w:szCs w:val="28"/>
        </w:rPr>
      </w:pPr>
    </w:p>
    <w:p w14:paraId="6219A990" w14:textId="64E5A641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La Entidad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4063805"/>
          <w:placeholder>
            <w:docPart w:val="6A7EFE9D44B94C579477C1926C52AFF7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</w:p>
    <w:p w14:paraId="37969E76" w14:textId="53B73A0C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quiere mostrar su apoyo para que el Gobierno de España solicite y promueva en la ONU la oficialidad del Día Inter</w:t>
      </w:r>
      <w:r w:rsidR="00245793">
        <w:rPr>
          <w:sz w:val="24"/>
          <w:szCs w:val="24"/>
        </w:rPr>
        <w:t>n</w:t>
      </w:r>
      <w:r>
        <w:rPr>
          <w:sz w:val="24"/>
          <w:szCs w:val="24"/>
        </w:rPr>
        <w:t>acional del Marketing.</w:t>
      </w:r>
    </w:p>
    <w:p w14:paraId="1BAA88CB" w14:textId="784E9767" w:rsidR="00227A73" w:rsidRDefault="00227A73" w:rsidP="00227A73">
      <w:pPr>
        <w:rPr>
          <w:sz w:val="24"/>
          <w:szCs w:val="24"/>
        </w:rPr>
      </w:pPr>
    </w:p>
    <w:p w14:paraId="7A134B71" w14:textId="20F7614A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Y para que conste y como muestra de este apoyo, firmamos el presente documento.</w:t>
      </w:r>
    </w:p>
    <w:p w14:paraId="163BCDF9" w14:textId="0F5975F8" w:rsidR="00227A73" w:rsidRDefault="00227A73" w:rsidP="00227A73">
      <w:pPr>
        <w:rPr>
          <w:sz w:val="24"/>
          <w:szCs w:val="24"/>
        </w:rPr>
      </w:pPr>
    </w:p>
    <w:p w14:paraId="760F5A85" w14:textId="46109FB2" w:rsidR="00227A73" w:rsidRDefault="00227A73" w:rsidP="00227A73">
      <w:pPr>
        <w:rPr>
          <w:sz w:val="24"/>
          <w:szCs w:val="24"/>
        </w:rPr>
      </w:pPr>
    </w:p>
    <w:p w14:paraId="498FC0D7" w14:textId="4EE6BED1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Firmado: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5996078"/>
          <w:placeholder>
            <w:docPart w:val="5873A9C83A9C4AE680F75A076C2F8BE1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</w:p>
    <w:p w14:paraId="5054A453" w14:textId="197EAD11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D/Dª.: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722989"/>
          <w:placeholder>
            <w:docPart w:val="32EC8E0B35C34B2995B4452B6A4017A1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</w:p>
    <w:p w14:paraId="38CC8617" w14:textId="3D21FDE4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Cargo: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9205537"/>
          <w:placeholder>
            <w:docPart w:val="48C3437D30B64E20AD67349EE0F63CC4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</w:p>
    <w:p w14:paraId="711F0252" w14:textId="05CA8AB8" w:rsid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Entidad</w:t>
      </w:r>
      <w:r w:rsidR="00940C9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2741582"/>
          <w:placeholder>
            <w:docPart w:val="5D952995EA124D3EBD5FDB6B7056F5E4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</w:p>
    <w:p w14:paraId="778D878D" w14:textId="0B96138D" w:rsidR="00227A73" w:rsidRDefault="00227A73" w:rsidP="00227A73">
      <w:pPr>
        <w:rPr>
          <w:sz w:val="24"/>
          <w:szCs w:val="24"/>
        </w:rPr>
      </w:pPr>
    </w:p>
    <w:p w14:paraId="1778CE49" w14:textId="108E73A1" w:rsidR="00227A73" w:rsidRDefault="00227A73" w:rsidP="00227A73">
      <w:pPr>
        <w:rPr>
          <w:sz w:val="24"/>
          <w:szCs w:val="24"/>
        </w:rPr>
      </w:pPr>
    </w:p>
    <w:p w14:paraId="43F6A84D" w14:textId="737842FF" w:rsidR="00227A73" w:rsidRPr="00227A73" w:rsidRDefault="00227A73" w:rsidP="00227A73">
      <w:pPr>
        <w:rPr>
          <w:sz w:val="24"/>
          <w:szCs w:val="24"/>
        </w:rPr>
      </w:pPr>
      <w:r>
        <w:rPr>
          <w:sz w:val="24"/>
          <w:szCs w:val="24"/>
        </w:rPr>
        <w:t>En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2345790"/>
          <w:placeholder>
            <w:docPart w:val="C4E70652CC23439BA613BB69D974C269"/>
          </w:placeholder>
          <w:showingPlcHdr/>
          <w:text/>
        </w:sdtPr>
        <w:sdtContent>
          <w:r w:rsidR="00940C9E" w:rsidRPr="001B7373">
            <w:rPr>
              <w:rStyle w:val="Textodelmarcadordeposicin"/>
            </w:rPr>
            <w:t>Haga clic o pulse aquí para escribir texto.</w:t>
          </w:r>
        </w:sdtContent>
      </w:sdt>
      <w:r w:rsidR="00940C9E">
        <w:rPr>
          <w:sz w:val="24"/>
          <w:szCs w:val="24"/>
        </w:rPr>
        <w:t xml:space="preserve"> </w:t>
      </w:r>
      <w:r w:rsidR="00245793">
        <w:rPr>
          <w:sz w:val="24"/>
          <w:szCs w:val="24"/>
        </w:rPr>
        <w:t>a</w:t>
      </w:r>
      <w:r w:rsidR="00940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526878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40C9E" w:rsidRPr="001B7373">
            <w:rPr>
              <w:rStyle w:val="Textodelmarcadordeposicin"/>
            </w:rPr>
            <w:t>Haga clic aquí o pulse para escribir una fecha.</w:t>
          </w:r>
        </w:sdtContent>
      </w:sdt>
    </w:p>
    <w:sectPr w:rsidR="00227A73" w:rsidRPr="00227A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B09D" w14:textId="77777777" w:rsidR="000842D0" w:rsidRDefault="000842D0" w:rsidP="00227A73">
      <w:pPr>
        <w:spacing w:after="0" w:line="240" w:lineRule="auto"/>
      </w:pPr>
      <w:r>
        <w:separator/>
      </w:r>
    </w:p>
  </w:endnote>
  <w:endnote w:type="continuationSeparator" w:id="0">
    <w:p w14:paraId="38EDEF9D" w14:textId="77777777" w:rsidR="000842D0" w:rsidRDefault="000842D0" w:rsidP="002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E40AB" w14:textId="7C41A2F1" w:rsidR="00227A73" w:rsidRPr="00227A73" w:rsidRDefault="00227A73" w:rsidP="00227A73">
    <w:pPr>
      <w:pStyle w:val="Piedepgina"/>
      <w:jc w:val="center"/>
      <w:rPr>
        <w:sz w:val="32"/>
        <w:szCs w:val="32"/>
      </w:rPr>
    </w:pPr>
    <w:r w:rsidRPr="00227A73">
      <w:rPr>
        <w:sz w:val="32"/>
        <w:szCs w:val="32"/>
      </w:rPr>
      <w:t>www.diainternacionaldelmarketing.org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FDC66" w14:textId="77777777" w:rsidR="000842D0" w:rsidRDefault="000842D0" w:rsidP="00227A73">
      <w:pPr>
        <w:spacing w:after="0" w:line="240" w:lineRule="auto"/>
      </w:pPr>
      <w:r>
        <w:separator/>
      </w:r>
    </w:p>
  </w:footnote>
  <w:footnote w:type="continuationSeparator" w:id="0">
    <w:p w14:paraId="4D983A03" w14:textId="77777777" w:rsidR="000842D0" w:rsidRDefault="000842D0" w:rsidP="002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6543" w14:textId="0A92D0E9" w:rsidR="00227A73" w:rsidRDefault="00227A7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E4D7E" wp14:editId="75F052F2">
          <wp:simplePos x="0" y="0"/>
          <wp:positionH relativeFrom="margin">
            <wp:align>left</wp:align>
          </wp:positionH>
          <wp:positionV relativeFrom="paragraph">
            <wp:posOffset>-295596</wp:posOffset>
          </wp:positionV>
          <wp:extent cx="2319230" cy="807522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98" cy="8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5RIbMsA1yT2zFgeOn0OkjNw7HlAefIXrk3Pw6a/sSkfsO44uUGkqmnP3lPPp5WjcBJjwEmOnaz9mXGTEG3PEA==" w:salt="G2NjdNSFKs8FaFtDf4mX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73"/>
    <w:rsid w:val="000842D0"/>
    <w:rsid w:val="000F0562"/>
    <w:rsid w:val="00227A73"/>
    <w:rsid w:val="00245793"/>
    <w:rsid w:val="007425EA"/>
    <w:rsid w:val="009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2EF9"/>
  <w15:chartTrackingRefBased/>
  <w15:docId w15:val="{D8796D56-03BE-495C-8823-ED222FDA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A73"/>
  </w:style>
  <w:style w:type="paragraph" w:styleId="Piedepgina">
    <w:name w:val="footer"/>
    <w:basedOn w:val="Normal"/>
    <w:link w:val="PiedepginaCar"/>
    <w:uiPriority w:val="99"/>
    <w:unhideWhenUsed/>
    <w:rsid w:val="00227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A73"/>
  </w:style>
  <w:style w:type="character" w:styleId="Textodelmarcadordeposicin">
    <w:name w:val="Placeholder Text"/>
    <w:basedOn w:val="Fuentedeprrafopredeter"/>
    <w:uiPriority w:val="99"/>
    <w:semiHidden/>
    <w:rsid w:val="00940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7EFE9D44B94C579477C1926C52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70DF-2DA6-4578-92E9-AD770D6CE5B6}"/>
      </w:docPartPr>
      <w:docPartBody>
        <w:p w:rsidR="00000000" w:rsidRDefault="006F5D60" w:rsidP="006F5D60">
          <w:pPr>
            <w:pStyle w:val="6A7EFE9D44B94C579477C1926C52AFF7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73A9C83A9C4AE680F75A076C2F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5DDD-4096-4B23-8E5F-27D3F54BCDB7}"/>
      </w:docPartPr>
      <w:docPartBody>
        <w:p w:rsidR="00000000" w:rsidRDefault="006F5D60" w:rsidP="006F5D60">
          <w:pPr>
            <w:pStyle w:val="5873A9C83A9C4AE680F75A076C2F8BE1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EC8E0B35C34B2995B4452B6A40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F1D56-E0E5-48F5-817B-5D5A1F98D514}"/>
      </w:docPartPr>
      <w:docPartBody>
        <w:p w:rsidR="00000000" w:rsidRDefault="006F5D60" w:rsidP="006F5D60">
          <w:pPr>
            <w:pStyle w:val="32EC8E0B35C34B2995B4452B6A4017A1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C3437D30B64E20AD67349EE0F6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9C97-19DF-435F-A608-3D4003A91E7A}"/>
      </w:docPartPr>
      <w:docPartBody>
        <w:p w:rsidR="00000000" w:rsidRDefault="006F5D60" w:rsidP="006F5D60">
          <w:pPr>
            <w:pStyle w:val="48C3437D30B64E20AD67349EE0F63CC4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952995EA124D3EBD5FDB6B7056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5285-CE97-4D64-8859-FE70F87AEEED}"/>
      </w:docPartPr>
      <w:docPartBody>
        <w:p w:rsidR="00000000" w:rsidRDefault="006F5D60" w:rsidP="006F5D60">
          <w:pPr>
            <w:pStyle w:val="5D952995EA124D3EBD5FDB6B7056F5E4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E70652CC23439BA613BB69D974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B735-700C-4A06-B3AB-4FBD3C7D6ACE}"/>
      </w:docPartPr>
      <w:docPartBody>
        <w:p w:rsidR="00000000" w:rsidRDefault="006F5D60" w:rsidP="006F5D60">
          <w:pPr>
            <w:pStyle w:val="C4E70652CC23439BA613BB69D974C2691"/>
          </w:pPr>
          <w:r w:rsidRPr="001B737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70AE-7061-487D-9024-983E82FC4CAF}"/>
      </w:docPartPr>
      <w:docPartBody>
        <w:p w:rsidR="00000000" w:rsidRDefault="006F5D60">
          <w:r w:rsidRPr="001B737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60"/>
    <w:rsid w:val="000E0B78"/>
    <w:rsid w:val="006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5D60"/>
    <w:rPr>
      <w:color w:val="808080"/>
    </w:rPr>
  </w:style>
  <w:style w:type="paragraph" w:customStyle="1" w:styleId="6A7EFE9D44B94C579477C1926C52AFF7">
    <w:name w:val="6A7EFE9D44B94C579477C1926C52AFF7"/>
    <w:rsid w:val="006F5D60"/>
    <w:rPr>
      <w:rFonts w:eastAsiaTheme="minorHAnsi"/>
      <w:lang w:eastAsia="en-US"/>
    </w:rPr>
  </w:style>
  <w:style w:type="paragraph" w:customStyle="1" w:styleId="5873A9C83A9C4AE680F75A076C2F8BE1">
    <w:name w:val="5873A9C83A9C4AE680F75A076C2F8BE1"/>
    <w:rsid w:val="006F5D60"/>
    <w:rPr>
      <w:rFonts w:eastAsiaTheme="minorHAnsi"/>
      <w:lang w:eastAsia="en-US"/>
    </w:rPr>
  </w:style>
  <w:style w:type="paragraph" w:customStyle="1" w:styleId="32EC8E0B35C34B2995B4452B6A4017A1">
    <w:name w:val="32EC8E0B35C34B2995B4452B6A4017A1"/>
    <w:rsid w:val="006F5D60"/>
    <w:rPr>
      <w:rFonts w:eastAsiaTheme="minorHAnsi"/>
      <w:lang w:eastAsia="en-US"/>
    </w:rPr>
  </w:style>
  <w:style w:type="paragraph" w:customStyle="1" w:styleId="48C3437D30B64E20AD67349EE0F63CC4">
    <w:name w:val="48C3437D30B64E20AD67349EE0F63CC4"/>
    <w:rsid w:val="006F5D60"/>
    <w:rPr>
      <w:rFonts w:eastAsiaTheme="minorHAnsi"/>
      <w:lang w:eastAsia="en-US"/>
    </w:rPr>
  </w:style>
  <w:style w:type="paragraph" w:customStyle="1" w:styleId="5D952995EA124D3EBD5FDB6B7056F5E4">
    <w:name w:val="5D952995EA124D3EBD5FDB6B7056F5E4"/>
    <w:rsid w:val="006F5D60"/>
    <w:rPr>
      <w:rFonts w:eastAsiaTheme="minorHAnsi"/>
      <w:lang w:eastAsia="en-US"/>
    </w:rPr>
  </w:style>
  <w:style w:type="paragraph" w:customStyle="1" w:styleId="C4E70652CC23439BA613BB69D974C269">
    <w:name w:val="C4E70652CC23439BA613BB69D974C269"/>
    <w:rsid w:val="006F5D60"/>
    <w:rPr>
      <w:rFonts w:eastAsiaTheme="minorHAnsi"/>
      <w:lang w:eastAsia="en-US"/>
    </w:rPr>
  </w:style>
  <w:style w:type="paragraph" w:customStyle="1" w:styleId="6A7EFE9D44B94C579477C1926C52AFF71">
    <w:name w:val="6A7EFE9D44B94C579477C1926C52AFF71"/>
    <w:rsid w:val="006F5D60"/>
    <w:rPr>
      <w:rFonts w:eastAsiaTheme="minorHAnsi"/>
      <w:lang w:eastAsia="en-US"/>
    </w:rPr>
  </w:style>
  <w:style w:type="paragraph" w:customStyle="1" w:styleId="5873A9C83A9C4AE680F75A076C2F8BE11">
    <w:name w:val="5873A9C83A9C4AE680F75A076C2F8BE11"/>
    <w:rsid w:val="006F5D60"/>
    <w:rPr>
      <w:rFonts w:eastAsiaTheme="minorHAnsi"/>
      <w:lang w:eastAsia="en-US"/>
    </w:rPr>
  </w:style>
  <w:style w:type="paragraph" w:customStyle="1" w:styleId="32EC8E0B35C34B2995B4452B6A4017A11">
    <w:name w:val="32EC8E0B35C34B2995B4452B6A4017A11"/>
    <w:rsid w:val="006F5D60"/>
    <w:rPr>
      <w:rFonts w:eastAsiaTheme="minorHAnsi"/>
      <w:lang w:eastAsia="en-US"/>
    </w:rPr>
  </w:style>
  <w:style w:type="paragraph" w:customStyle="1" w:styleId="48C3437D30B64E20AD67349EE0F63CC41">
    <w:name w:val="48C3437D30B64E20AD67349EE0F63CC41"/>
    <w:rsid w:val="006F5D60"/>
    <w:rPr>
      <w:rFonts w:eastAsiaTheme="minorHAnsi"/>
      <w:lang w:eastAsia="en-US"/>
    </w:rPr>
  </w:style>
  <w:style w:type="paragraph" w:customStyle="1" w:styleId="5D952995EA124D3EBD5FDB6B7056F5E41">
    <w:name w:val="5D952995EA124D3EBD5FDB6B7056F5E41"/>
    <w:rsid w:val="006F5D60"/>
    <w:rPr>
      <w:rFonts w:eastAsiaTheme="minorHAnsi"/>
      <w:lang w:eastAsia="en-US"/>
    </w:rPr>
  </w:style>
  <w:style w:type="paragraph" w:customStyle="1" w:styleId="C4E70652CC23439BA613BB69D974C2691">
    <w:name w:val="C4E70652CC23439BA613BB69D974C2691"/>
    <w:rsid w:val="006F5D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E60B-3A0A-4596-9EE1-4542CED2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Moreno Romero</dc:creator>
  <cp:keywords/>
  <dc:description/>
  <cp:lastModifiedBy>Antonio Moreno Romero</cp:lastModifiedBy>
  <cp:revision>2</cp:revision>
  <dcterms:created xsi:type="dcterms:W3CDTF">2021-03-03T11:19:00Z</dcterms:created>
  <dcterms:modified xsi:type="dcterms:W3CDTF">2021-03-03T11:50:00Z</dcterms:modified>
</cp:coreProperties>
</file>